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C4CC" w14:textId="77777777" w:rsidR="00AA5D28" w:rsidRDefault="00AA5D28" w:rsidP="00AA5D28">
      <w:pPr>
        <w:pStyle w:val="CM13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Publications </w:t>
      </w:r>
    </w:p>
    <w:p w14:paraId="273DBB13" w14:textId="77777777" w:rsidR="00AA5D28" w:rsidRDefault="00AA5D28" w:rsidP="00AA5D28">
      <w:pPr>
        <w:pStyle w:val="Default"/>
        <w:spacing w:line="300" w:lineRule="atLeast"/>
        <w:ind w:left="715" w:right="712" w:hanging="715"/>
        <w:jc w:val="both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1.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ab/>
        <w:t xml:space="preserve">More on guidelines for research, </w:t>
      </w:r>
      <w:r>
        <w:rPr>
          <w:i/>
          <w:iCs/>
          <w:color w:val="auto"/>
          <w:sz w:val="23"/>
          <w:szCs w:val="23"/>
        </w:rPr>
        <w:t>Journal of Research in Science Teaching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Volume 1, Issue 4, December 1963, pages 289-290 </w:t>
      </w:r>
    </w:p>
    <w:p w14:paraId="063E9036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2.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Perception of Children, </w:t>
      </w:r>
      <w:r>
        <w:rPr>
          <w:rFonts w:cs="Times New Roman PS"/>
          <w:i/>
          <w:iCs/>
          <w:sz w:val="23"/>
          <w:szCs w:val="23"/>
        </w:rPr>
        <w:t>Journal of Research in Science Teaching</w:t>
      </w:r>
      <w:r>
        <w:rPr>
          <w:rFonts w:ascii="Times New Roman PSMT" w:hAnsi="Times New Roman PSMT" w:cs="Times New Roman PSMT"/>
          <w:sz w:val="23"/>
          <w:szCs w:val="23"/>
        </w:rPr>
        <w:t xml:space="preserve">, Volume 2, Issue 1, March 1964, page 2. </w:t>
      </w:r>
    </w:p>
    <w:p w14:paraId="292F25F6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3.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Getting Their Feet Wet, </w:t>
      </w:r>
      <w:r>
        <w:rPr>
          <w:rFonts w:cs="Times New Roman PS"/>
          <w:i/>
          <w:iCs/>
          <w:sz w:val="23"/>
          <w:szCs w:val="23"/>
        </w:rPr>
        <w:t>Environment</w:t>
      </w:r>
      <w:r>
        <w:rPr>
          <w:rFonts w:ascii="Times New Roman PSMT" w:hAnsi="Times New Roman PSMT" w:cs="Times New Roman PSMT"/>
          <w:sz w:val="23"/>
          <w:szCs w:val="23"/>
        </w:rPr>
        <w:t xml:space="preserve">, 1969 </w:t>
      </w:r>
    </w:p>
    <w:p w14:paraId="10D006A4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4.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Environmental Education – A Must for the 70s, </w:t>
      </w:r>
      <w:r>
        <w:rPr>
          <w:rFonts w:cs="Times New Roman PS"/>
          <w:i/>
          <w:iCs/>
          <w:sz w:val="23"/>
          <w:szCs w:val="23"/>
        </w:rPr>
        <w:t>Trend</w:t>
      </w:r>
      <w:r>
        <w:rPr>
          <w:rFonts w:ascii="Times New Roman PSMT" w:hAnsi="Times New Roman PSMT" w:cs="Times New Roman PSMT"/>
          <w:sz w:val="23"/>
          <w:szCs w:val="23"/>
        </w:rPr>
        <w:t xml:space="preserve">, June 1970 </w:t>
      </w:r>
    </w:p>
    <w:p w14:paraId="179B84DE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5.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Testing Fresh Water, </w:t>
      </w:r>
      <w:r>
        <w:rPr>
          <w:rFonts w:cs="Times New Roman PS"/>
          <w:i/>
          <w:iCs/>
          <w:sz w:val="23"/>
          <w:szCs w:val="23"/>
        </w:rPr>
        <w:t>Science Year</w:t>
      </w:r>
      <w:r>
        <w:rPr>
          <w:rFonts w:ascii="Times New Roman PSMT" w:hAnsi="Times New Roman PSMT" w:cs="Times New Roman PSMT"/>
          <w:sz w:val="23"/>
          <w:szCs w:val="23"/>
        </w:rPr>
        <w:t xml:space="preserve">, World Book Publications, 1970 </w:t>
      </w:r>
    </w:p>
    <w:p w14:paraId="4444F078" w14:textId="77777777" w:rsidR="00AA5D28" w:rsidRDefault="00AA5D28" w:rsidP="00AA5D28">
      <w:pPr>
        <w:pStyle w:val="Default"/>
        <w:spacing w:line="300" w:lineRule="atLeast"/>
        <w:ind w:left="720" w:right="470" w:hanging="720"/>
        <w:jc w:val="both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6.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ab/>
        <w:t xml:space="preserve">An Experiment in Environmental Education, </w:t>
      </w:r>
      <w:r>
        <w:rPr>
          <w:i/>
          <w:iCs/>
          <w:color w:val="auto"/>
          <w:sz w:val="23"/>
          <w:szCs w:val="23"/>
        </w:rPr>
        <w:t xml:space="preserve">The Physics Teacher,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Volume 9, Issue 3, </w:t>
      </w:r>
      <w:proofErr w:type="gramStart"/>
      <w:r>
        <w:rPr>
          <w:rFonts w:ascii="Times New Roman PSMT" w:hAnsi="Times New Roman PSMT" w:cs="Times New Roman PSMT"/>
          <w:color w:val="auto"/>
          <w:sz w:val="23"/>
          <w:szCs w:val="23"/>
        </w:rPr>
        <w:t>March,</w:t>
      </w:r>
      <w:proofErr w:type="gram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1971 </w:t>
      </w:r>
    </w:p>
    <w:p w14:paraId="23CA11CC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7.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The Scientists’ Institute for Public Information, </w:t>
      </w:r>
      <w:r>
        <w:rPr>
          <w:rFonts w:cs="Times New Roman PS"/>
          <w:i/>
          <w:iCs/>
          <w:sz w:val="23"/>
          <w:szCs w:val="23"/>
        </w:rPr>
        <w:t>Environment</w:t>
      </w:r>
      <w:r>
        <w:rPr>
          <w:rFonts w:ascii="Times New Roman PSMT" w:hAnsi="Times New Roman PSMT" w:cs="Times New Roman PSMT"/>
          <w:sz w:val="23"/>
          <w:szCs w:val="23"/>
        </w:rPr>
        <w:t xml:space="preserve">, </w:t>
      </w:r>
      <w:proofErr w:type="gramStart"/>
      <w:r>
        <w:rPr>
          <w:rFonts w:ascii="Times New Roman PSMT" w:hAnsi="Times New Roman PSMT" w:cs="Times New Roman PSMT"/>
          <w:sz w:val="23"/>
          <w:szCs w:val="23"/>
        </w:rPr>
        <w:t>May,</w:t>
      </w:r>
      <w:proofErr w:type="gramEnd"/>
      <w:r>
        <w:rPr>
          <w:rFonts w:ascii="Times New Roman PSMT" w:hAnsi="Times New Roman PSMT" w:cs="Times New Roman PSMT"/>
          <w:sz w:val="23"/>
          <w:szCs w:val="23"/>
        </w:rPr>
        <w:t xml:space="preserve"> 1973 </w:t>
      </w:r>
    </w:p>
    <w:p w14:paraId="1A198FA9" w14:textId="77777777" w:rsidR="00AA5D28" w:rsidRDefault="00AA5D28" w:rsidP="00AA5D28">
      <w:pPr>
        <w:pStyle w:val="Default"/>
        <w:spacing w:line="300" w:lineRule="atLeast"/>
        <w:ind w:left="720" w:right="975" w:hanging="720"/>
        <w:jc w:val="both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8.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ab/>
        <w:t xml:space="preserve">Environmental Pollution, </w:t>
      </w:r>
      <w:r>
        <w:rPr>
          <w:i/>
          <w:iCs/>
          <w:color w:val="auto"/>
          <w:sz w:val="23"/>
          <w:szCs w:val="23"/>
        </w:rPr>
        <w:t>World Book Encyclopedia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1973 (updated and expanded, 1980, 1992) </w:t>
      </w:r>
    </w:p>
    <w:p w14:paraId="61A903FC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9.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Why We Are </w:t>
      </w:r>
      <w:proofErr w:type="gramStart"/>
      <w:r>
        <w:rPr>
          <w:rFonts w:ascii="Times New Roman PSMT" w:hAnsi="Times New Roman PSMT" w:cs="Times New Roman PSMT"/>
          <w:sz w:val="23"/>
          <w:szCs w:val="23"/>
        </w:rPr>
        <w:t>At</w:t>
      </w:r>
      <w:proofErr w:type="gramEnd"/>
      <w:r>
        <w:rPr>
          <w:rFonts w:ascii="Times New Roman PSMT" w:hAnsi="Times New Roman PSMT" w:cs="Times New Roman PSMT"/>
          <w:sz w:val="23"/>
          <w:szCs w:val="23"/>
        </w:rPr>
        <w:t xml:space="preserve"> War With Our Environment, </w:t>
      </w:r>
      <w:r>
        <w:rPr>
          <w:rFonts w:cs="Times New Roman PS"/>
          <w:i/>
          <w:iCs/>
          <w:sz w:val="23"/>
          <w:szCs w:val="23"/>
        </w:rPr>
        <w:t>PTA Magazine</w:t>
      </w:r>
      <w:r>
        <w:rPr>
          <w:rFonts w:ascii="Times New Roman PSMT" w:hAnsi="Times New Roman PSMT" w:cs="Times New Roman PSMT"/>
          <w:sz w:val="23"/>
          <w:szCs w:val="23"/>
        </w:rPr>
        <w:t xml:space="preserve">, April 1973 </w:t>
      </w:r>
    </w:p>
    <w:p w14:paraId="2C0AC03A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10.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In </w:t>
      </w:r>
      <w:proofErr w:type="gramStart"/>
      <w:r>
        <w:rPr>
          <w:rFonts w:ascii="Times New Roman PSMT" w:hAnsi="Times New Roman PSMT" w:cs="Times New Roman PSMT"/>
          <w:sz w:val="23"/>
          <w:szCs w:val="23"/>
        </w:rPr>
        <w:t>The</w:t>
      </w:r>
      <w:proofErr w:type="gramEnd"/>
      <w:r>
        <w:rPr>
          <w:rFonts w:ascii="Times New Roman PSMT" w:hAnsi="Times New Roman PSMT" w:cs="Times New Roman PSMT"/>
          <w:sz w:val="23"/>
          <w:szCs w:val="23"/>
        </w:rPr>
        <w:t xml:space="preserve"> Matter of The Science Court, </w:t>
      </w:r>
      <w:r>
        <w:rPr>
          <w:rFonts w:cs="Times New Roman PS"/>
          <w:i/>
          <w:iCs/>
          <w:sz w:val="23"/>
          <w:szCs w:val="23"/>
        </w:rPr>
        <w:t>The Sciences</w:t>
      </w:r>
      <w:r>
        <w:rPr>
          <w:rFonts w:ascii="Times New Roman PSMT" w:hAnsi="Times New Roman PSMT" w:cs="Times New Roman PSMT"/>
          <w:sz w:val="23"/>
          <w:szCs w:val="23"/>
        </w:rPr>
        <w:t xml:space="preserve">, August 1976 </w:t>
      </w:r>
    </w:p>
    <w:p w14:paraId="337D3734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11.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Science Court: Good or Bad? </w:t>
      </w:r>
      <w:r>
        <w:rPr>
          <w:rFonts w:cs="Times New Roman PS"/>
          <w:i/>
          <w:iCs/>
          <w:sz w:val="23"/>
          <w:szCs w:val="23"/>
        </w:rPr>
        <w:t>Think,</w:t>
      </w:r>
      <w:r>
        <w:rPr>
          <w:rFonts w:ascii="Times New Roman PSMT" w:hAnsi="Times New Roman PSMT" w:cs="Times New Roman PSMT"/>
          <w:sz w:val="23"/>
          <w:szCs w:val="23"/>
        </w:rPr>
        <w:t xml:space="preserve"> 1977 </w:t>
      </w:r>
    </w:p>
    <w:p w14:paraId="65BBA054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12. </w:t>
      </w:r>
      <w:r>
        <w:rPr>
          <w:rFonts w:ascii="Times New Roman PSMT" w:hAnsi="Times New Roman PSMT" w:cs="Times New Roman PSMT"/>
          <w:sz w:val="23"/>
          <w:szCs w:val="23"/>
        </w:rPr>
        <w:tab/>
        <w:t xml:space="preserve">Energy, </w:t>
      </w:r>
      <w:r>
        <w:rPr>
          <w:rFonts w:cs="Times New Roman PS"/>
          <w:i/>
          <w:iCs/>
          <w:sz w:val="23"/>
          <w:szCs w:val="23"/>
        </w:rPr>
        <w:t>New Encyclopedia Yearbook,</w:t>
      </w:r>
      <w:r>
        <w:rPr>
          <w:rFonts w:ascii="Times New Roman PSMT" w:hAnsi="Times New Roman PSMT" w:cs="Times New Roman PSMT"/>
          <w:sz w:val="23"/>
          <w:szCs w:val="23"/>
        </w:rPr>
        <w:t xml:space="preserve"> Funk and Wagnall 1977, 1978 and 1979 </w:t>
      </w:r>
    </w:p>
    <w:p w14:paraId="6A029992" w14:textId="77777777" w:rsidR="00AA5D28" w:rsidRDefault="00AA5D28" w:rsidP="00AA5D28">
      <w:pPr>
        <w:pStyle w:val="CM14"/>
        <w:ind w:left="717" w:hanging="718"/>
        <w:jc w:val="both"/>
        <w:rPr>
          <w:rFonts w:ascii="Times New Roman PSMT" w:hAnsi="Times New Roman PSMT" w:cs="Times New Roman PSMT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13. </w:t>
      </w:r>
      <w:r>
        <w:rPr>
          <w:rFonts w:ascii="Times New Roman PSMT" w:hAnsi="Times New Roman PSMT" w:cs="Times New Roman PSMT"/>
          <w:sz w:val="23"/>
          <w:szCs w:val="23"/>
        </w:rPr>
        <w:tab/>
        <w:t>The New York Blackout,</w:t>
      </w:r>
      <w:r>
        <w:rPr>
          <w:rFonts w:cs="Times New Roman PS"/>
          <w:i/>
          <w:iCs/>
          <w:sz w:val="23"/>
          <w:szCs w:val="23"/>
        </w:rPr>
        <w:t xml:space="preserve"> Environment, </w:t>
      </w:r>
      <w:r>
        <w:rPr>
          <w:rFonts w:ascii="Times New Roman PSMT" w:hAnsi="Times New Roman PSMT" w:cs="Times New Roman PSMT"/>
          <w:sz w:val="23"/>
          <w:szCs w:val="23"/>
        </w:rPr>
        <w:t>August/</w:t>
      </w:r>
      <w:proofErr w:type="gramStart"/>
      <w:r>
        <w:rPr>
          <w:rFonts w:ascii="Times New Roman PSMT" w:hAnsi="Times New Roman PSMT" w:cs="Times New Roman PSMT"/>
          <w:sz w:val="23"/>
          <w:szCs w:val="23"/>
        </w:rPr>
        <w:t>September,</w:t>
      </w:r>
      <w:proofErr w:type="gramEnd"/>
      <w:r>
        <w:rPr>
          <w:rFonts w:ascii="Times New Roman PSMT" w:hAnsi="Times New Roman PSMT" w:cs="Times New Roman PSMT"/>
          <w:sz w:val="23"/>
          <w:szCs w:val="23"/>
        </w:rPr>
        <w:t xml:space="preserve"> 1977 </w:t>
      </w:r>
    </w:p>
    <w:p w14:paraId="00CA54D4" w14:textId="77777777" w:rsidR="00AA5D28" w:rsidRDefault="00AA5D28" w:rsidP="00AA5D28">
      <w:pPr>
        <w:pStyle w:val="Default"/>
        <w:spacing w:line="300" w:lineRule="atLeast"/>
        <w:ind w:left="720" w:right="197" w:hanging="720"/>
        <w:jc w:val="both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14.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ab/>
        <w:t xml:space="preserve">Alternative Energy Resources: An International Approach, </w:t>
      </w:r>
      <w:r>
        <w:rPr>
          <w:i/>
          <w:iCs/>
          <w:color w:val="auto"/>
          <w:sz w:val="23"/>
          <w:szCs w:val="23"/>
        </w:rPr>
        <w:t>Columbia Journal of International Law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Vol. 16, No. 3, 1977 </w:t>
      </w:r>
    </w:p>
    <w:p w14:paraId="6D24F3DF" w14:textId="77777777" w:rsidR="00AA5D28" w:rsidRDefault="00AA5D28" w:rsidP="00AA5D28">
      <w:pPr>
        <w:pStyle w:val="Default"/>
        <w:spacing w:line="300" w:lineRule="atLeast"/>
        <w:ind w:left="720" w:right="1050" w:hanging="720"/>
        <w:jc w:val="both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15.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ab/>
        <w:t xml:space="preserve">Future Challenges for Risk Communication, </w:t>
      </w:r>
      <w:r>
        <w:rPr>
          <w:i/>
          <w:iCs/>
          <w:color w:val="auto"/>
          <w:sz w:val="23"/>
          <w:szCs w:val="23"/>
        </w:rPr>
        <w:t>Risk Communication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The Conservation Foundation, 1987 </w:t>
      </w:r>
    </w:p>
    <w:p w14:paraId="3DACAE52" w14:textId="77777777" w:rsidR="00AA5D28" w:rsidRDefault="00AA5D28" w:rsidP="00AA5D28">
      <w:pPr>
        <w:pStyle w:val="Default"/>
        <w:spacing w:line="300" w:lineRule="atLeast"/>
        <w:ind w:left="720" w:right="102" w:hanging="720"/>
        <w:jc w:val="both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16.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ab/>
        <w:t xml:space="preserve">Science Advice to Government, </w:t>
      </w:r>
      <w:r>
        <w:rPr>
          <w:i/>
          <w:iCs/>
          <w:color w:val="auto"/>
          <w:sz w:val="23"/>
          <w:szCs w:val="23"/>
        </w:rPr>
        <w:t>Science and Technology Advice to the President, Congress and Judiciary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Pergamon Books, 1988 </w:t>
      </w:r>
    </w:p>
    <w:p w14:paraId="24A84BFE" w14:textId="77777777" w:rsidR="00AA5D28" w:rsidRDefault="00AA5D28" w:rsidP="00AA5D28">
      <w:pPr>
        <w:pStyle w:val="Default"/>
        <w:pageBreakBefore/>
        <w:rPr>
          <w:rFonts w:ascii="Times New Roman PSMT" w:hAnsi="Times New Roman PSMT" w:cs="Times New Roman PSMT"/>
          <w:color w:val="auto"/>
          <w:sz w:val="23"/>
          <w:szCs w:val="23"/>
        </w:rPr>
      </w:pPr>
    </w:p>
    <w:p w14:paraId="67781EB2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17. State’s Rights and Nuclear Waste Disposal, </w:t>
      </w:r>
      <w:r>
        <w:rPr>
          <w:i/>
          <w:iCs/>
          <w:color w:val="auto"/>
          <w:sz w:val="23"/>
          <w:szCs w:val="23"/>
        </w:rPr>
        <w:t>Christian Science Monitor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June 4, 1980 </w:t>
      </w:r>
    </w:p>
    <w:p w14:paraId="063E8130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18. Ethics of Applied Genetics is Society’s Call, Not Science’s, </w:t>
      </w:r>
      <w:r>
        <w:rPr>
          <w:i/>
          <w:iCs/>
          <w:color w:val="auto"/>
          <w:sz w:val="23"/>
          <w:szCs w:val="23"/>
        </w:rPr>
        <w:t>Christian Science Monitor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January 4, 1984 </w:t>
      </w:r>
    </w:p>
    <w:p w14:paraId="26EEBED8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19. Earth Day 1995: A Celebration, An Assessment, A Forecast, </w:t>
      </w:r>
      <w:r>
        <w:rPr>
          <w:i/>
          <w:iCs/>
          <w:color w:val="auto"/>
          <w:sz w:val="23"/>
          <w:szCs w:val="23"/>
        </w:rPr>
        <w:t>Environment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April 1995 (with William C. Clark, Robert W. Kates, and Timothy </w:t>
      </w:r>
      <w:proofErr w:type="spellStart"/>
      <w:r>
        <w:rPr>
          <w:rFonts w:ascii="Times New Roman PSMT" w:hAnsi="Times New Roman PSMT" w:cs="Times New Roman PSMT"/>
          <w:color w:val="auto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) </w:t>
      </w:r>
    </w:p>
    <w:p w14:paraId="301C24FC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20. The Legacy of Earth Day: Reflections on a Turning Point, </w:t>
      </w:r>
      <w:r>
        <w:rPr>
          <w:i/>
          <w:iCs/>
          <w:color w:val="auto"/>
          <w:sz w:val="23"/>
          <w:szCs w:val="23"/>
        </w:rPr>
        <w:t>Environment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April 1995 (with William C. Clark, Robert W. Kates, and Timothy </w:t>
      </w:r>
      <w:proofErr w:type="spellStart"/>
      <w:r>
        <w:rPr>
          <w:rFonts w:ascii="Times New Roman PSMT" w:hAnsi="Times New Roman PSMT" w:cs="Times New Roman PSMT"/>
          <w:color w:val="auto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) </w:t>
      </w:r>
    </w:p>
    <w:p w14:paraId="42C39A15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21. The ‘Bad’ Image of the Scientists: Fact or Fiction? </w:t>
      </w:r>
      <w:r>
        <w:rPr>
          <w:i/>
          <w:iCs/>
          <w:color w:val="auto"/>
          <w:sz w:val="23"/>
          <w:szCs w:val="23"/>
        </w:rPr>
        <w:t>AAAS Science and Technology Yearbook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1999 </w:t>
      </w:r>
    </w:p>
    <w:p w14:paraId="64FAFCDB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22. Making Sense of the Human Genome, </w:t>
      </w:r>
      <w:r>
        <w:rPr>
          <w:i/>
          <w:iCs/>
          <w:color w:val="auto"/>
          <w:sz w:val="23"/>
          <w:szCs w:val="23"/>
        </w:rPr>
        <w:t>Habit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Volume 3, No. 8, June 6, 2000 Genomic Perceptions of the Public and the Press, </w:t>
      </w:r>
      <w:proofErr w:type="spellStart"/>
      <w:r>
        <w:rPr>
          <w:i/>
          <w:iCs/>
          <w:color w:val="auto"/>
          <w:sz w:val="23"/>
          <w:szCs w:val="23"/>
        </w:rPr>
        <w:t>GeneLetter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Volume 1, No. 12, January 2001 </w:t>
      </w:r>
    </w:p>
    <w:p w14:paraId="0BC3469D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23. Challenges for Environmental Studies, </w:t>
      </w:r>
      <w:r>
        <w:rPr>
          <w:i/>
          <w:iCs/>
          <w:color w:val="auto"/>
          <w:sz w:val="23"/>
          <w:szCs w:val="23"/>
        </w:rPr>
        <w:t xml:space="preserve">Environment,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April 2004 </w:t>
      </w:r>
    </w:p>
    <w:p w14:paraId="5D789B79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>24. Genes and Race in the Classroom,</w:t>
      </w:r>
      <w:r>
        <w:rPr>
          <w:i/>
          <w:iCs/>
          <w:color w:val="auto"/>
          <w:sz w:val="23"/>
          <w:szCs w:val="23"/>
        </w:rPr>
        <w:t xml:space="preserve"> Journal of College Science Teaching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Volume 34, No. 6, May 2005 </w:t>
      </w:r>
    </w:p>
    <w:p w14:paraId="76F151C3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25. Book Review: Nature’s Experts: Science, Politics and the Environment, </w:t>
      </w:r>
      <w:r>
        <w:rPr>
          <w:i/>
          <w:iCs/>
          <w:color w:val="auto"/>
          <w:sz w:val="23"/>
          <w:szCs w:val="23"/>
        </w:rPr>
        <w:t xml:space="preserve">Public Understanding of Science,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April 2006 </w:t>
      </w:r>
    </w:p>
    <w:p w14:paraId="22DA99C2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26. Jews and Genes, </w:t>
      </w:r>
      <w:r>
        <w:rPr>
          <w:i/>
          <w:iCs/>
          <w:color w:val="auto"/>
          <w:sz w:val="23"/>
          <w:szCs w:val="23"/>
        </w:rPr>
        <w:t>Jewish Currents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Volume 64, No. 1, Autumn 2009 </w:t>
      </w:r>
    </w:p>
    <w:p w14:paraId="37495AF4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>27. Franz Boas and the Progressive Spirit, J</w:t>
      </w:r>
      <w:r>
        <w:rPr>
          <w:i/>
          <w:iCs/>
          <w:color w:val="auto"/>
          <w:sz w:val="23"/>
          <w:szCs w:val="23"/>
        </w:rPr>
        <w:t>ewish Currents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Volume 65, No. 1. Autumn 2010 </w:t>
      </w:r>
    </w:p>
    <w:p w14:paraId="14331451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28. Scientists’ Institute for Public Information, </w:t>
      </w:r>
      <w:r>
        <w:rPr>
          <w:i/>
          <w:iCs/>
          <w:color w:val="auto"/>
          <w:sz w:val="23"/>
          <w:szCs w:val="23"/>
        </w:rPr>
        <w:t>Encyclopedia of Science and Technology Communication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Sage Publications, July 2010 </w:t>
      </w:r>
    </w:p>
    <w:p w14:paraId="069F1A75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29. Scientist-Journalist Relations, </w:t>
      </w:r>
      <w:r>
        <w:rPr>
          <w:i/>
          <w:iCs/>
          <w:color w:val="auto"/>
          <w:sz w:val="23"/>
          <w:szCs w:val="23"/>
        </w:rPr>
        <w:t>Encyclopedia of Science and Technology Communication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Sage Publications, July 2010 </w:t>
      </w:r>
    </w:p>
    <w:p w14:paraId="20C6A25E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30. Genes and Race, Chapter 16 in </w:t>
      </w:r>
      <w:r>
        <w:rPr>
          <w:i/>
          <w:iCs/>
          <w:color w:val="auto"/>
          <w:sz w:val="23"/>
          <w:szCs w:val="23"/>
        </w:rPr>
        <w:t xml:space="preserve">DNA and Biotechnology,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Academic Press (Elsevier), 2010 (with Molly Fitzgerald-Hayes and Frieda </w:t>
      </w:r>
      <w:proofErr w:type="spellStart"/>
      <w:r>
        <w:rPr>
          <w:rFonts w:ascii="Times New Roman PSMT" w:hAnsi="Times New Roman PSMT" w:cs="Times New Roman PSMT"/>
          <w:color w:val="auto"/>
          <w:sz w:val="23"/>
          <w:szCs w:val="23"/>
        </w:rPr>
        <w:t>Reichsman</w:t>
      </w:r>
      <w:proofErr w:type="spell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) </w:t>
      </w:r>
    </w:p>
    <w:p w14:paraId="7F4FBBE6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31. Energy and Sustainability: An Undergraduate Course, </w:t>
      </w:r>
      <w:r>
        <w:rPr>
          <w:i/>
          <w:iCs/>
          <w:color w:val="auto"/>
          <w:sz w:val="23"/>
          <w:szCs w:val="23"/>
        </w:rPr>
        <w:t xml:space="preserve">Environmental Studies and Sciences,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Volume 1, Issue 1, May 2011 </w:t>
      </w:r>
    </w:p>
    <w:p w14:paraId="30E858E6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32. Teaching global climate change, </w:t>
      </w:r>
      <w:r>
        <w:rPr>
          <w:i/>
          <w:iCs/>
          <w:color w:val="auto"/>
          <w:sz w:val="23"/>
          <w:szCs w:val="23"/>
        </w:rPr>
        <w:t xml:space="preserve">Natural Science,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Volume 1, No. 1A, January 2013 </w:t>
      </w:r>
    </w:p>
    <w:p w14:paraId="5CA72A39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33. Remembering Barry Commoner, </w:t>
      </w:r>
      <w:r>
        <w:rPr>
          <w:i/>
          <w:iCs/>
          <w:color w:val="auto"/>
          <w:sz w:val="23"/>
          <w:szCs w:val="23"/>
        </w:rPr>
        <w:t xml:space="preserve">Environment, 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Volume 55, No. 2, March 2013 </w:t>
      </w:r>
    </w:p>
    <w:p w14:paraId="140BAF2A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34. Teaching science and ethics to undergraduates: a multidisciplinary approach, </w:t>
      </w:r>
      <w:r>
        <w:rPr>
          <w:i/>
          <w:iCs/>
          <w:color w:val="auto"/>
          <w:sz w:val="23"/>
          <w:szCs w:val="23"/>
        </w:rPr>
        <w:t>Science and Engineering Ethics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, Volume 2, No. 19, </w:t>
      </w:r>
      <w:proofErr w:type="gramStart"/>
      <w:r>
        <w:rPr>
          <w:rFonts w:ascii="Times New Roman PSMT" w:hAnsi="Times New Roman PSMT" w:cs="Times New Roman PSMT"/>
          <w:color w:val="auto"/>
          <w:sz w:val="23"/>
          <w:szCs w:val="23"/>
        </w:rPr>
        <w:t>June,</w:t>
      </w:r>
      <w:proofErr w:type="gram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2013 </w:t>
      </w:r>
    </w:p>
    <w:p w14:paraId="1F4BABA9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35. The Case for Nuclear Power: A Critical Tool for Slowing Climate Change, </w:t>
      </w:r>
      <w:r>
        <w:rPr>
          <w:i/>
          <w:iCs/>
          <w:color w:val="auto"/>
          <w:sz w:val="23"/>
          <w:szCs w:val="23"/>
        </w:rPr>
        <w:t>Jewish Currents,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Summer 2013</w:t>
      </w:r>
    </w:p>
    <w:p w14:paraId="35053E39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36. The Dilemma of the Atomic Bomb, </w:t>
      </w:r>
      <w:r>
        <w:rPr>
          <w:rFonts w:ascii="Times New Roman PSMT" w:hAnsi="Times New Roman PSMT" w:cs="Times New Roman PSMT"/>
          <w:i/>
          <w:iCs/>
          <w:color w:val="auto"/>
          <w:sz w:val="23"/>
          <w:szCs w:val="23"/>
        </w:rPr>
        <w:t>Jewish Currents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>, September 4, 2017</w:t>
      </w:r>
    </w:p>
    <w:p w14:paraId="2530E3A8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37. Distorting the Integrity of Scientific Publication (with Tim </w:t>
      </w:r>
      <w:proofErr w:type="spellStart"/>
      <w:r>
        <w:rPr>
          <w:rFonts w:ascii="Times New Roman PSMT" w:hAnsi="Times New Roman PSMT" w:cs="Times New Roman PSMT"/>
          <w:color w:val="auto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), </w:t>
      </w:r>
      <w:r>
        <w:rPr>
          <w:rFonts w:ascii="Times New Roman PSMT" w:hAnsi="Times New Roman PSMT" w:cs="Times New Roman PSMT"/>
          <w:i/>
          <w:iCs/>
          <w:color w:val="auto"/>
          <w:sz w:val="23"/>
          <w:szCs w:val="23"/>
        </w:rPr>
        <w:t>Environment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>, May-June 2018</w:t>
      </w:r>
    </w:p>
    <w:p w14:paraId="5F9A5A6D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38. Life Adrift, </w:t>
      </w:r>
      <w:r>
        <w:rPr>
          <w:rFonts w:ascii="Times New Roman PSMT" w:hAnsi="Times New Roman PSMT" w:cs="Times New Roman PSMT"/>
          <w:i/>
          <w:iCs/>
          <w:color w:val="auto"/>
          <w:sz w:val="23"/>
          <w:szCs w:val="23"/>
        </w:rPr>
        <w:t>Environment,</w:t>
      </w:r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Volume 60, No. 4, June-</w:t>
      </w:r>
      <w:proofErr w:type="gramStart"/>
      <w:r>
        <w:rPr>
          <w:rFonts w:ascii="Times New Roman PSMT" w:hAnsi="Times New Roman PSMT" w:cs="Times New Roman PSMT"/>
          <w:color w:val="auto"/>
          <w:sz w:val="23"/>
          <w:szCs w:val="23"/>
        </w:rPr>
        <w:t>July,</w:t>
      </w:r>
      <w:proofErr w:type="gramEnd"/>
      <w:r>
        <w:rPr>
          <w:rFonts w:ascii="Times New Roman PSMT" w:hAnsi="Times New Roman PSMT" w:cs="Times New Roman PSMT"/>
          <w:color w:val="auto"/>
          <w:sz w:val="23"/>
          <w:szCs w:val="23"/>
        </w:rPr>
        <w:t xml:space="preserve"> 2018 </w:t>
      </w:r>
    </w:p>
    <w:p w14:paraId="3F8C02DB" w14:textId="77777777" w:rsidR="00AA5D28" w:rsidRDefault="00AA5D28" w:rsidP="00AA5D28">
      <w:pPr>
        <w:pStyle w:val="Default"/>
        <w:rPr>
          <w:rFonts w:ascii="Times New Roman PSMT" w:hAnsi="Times New Roman PSMT" w:cs="Times New Roman PSMT"/>
          <w:color w:val="auto"/>
          <w:sz w:val="23"/>
          <w:szCs w:val="23"/>
        </w:rPr>
      </w:pPr>
    </w:p>
    <w:p w14:paraId="79565DAD" w14:textId="77777777" w:rsidR="00AA5D28" w:rsidRDefault="00AA5D28" w:rsidP="00AA5D28">
      <w:pPr>
        <w:pStyle w:val="CM15"/>
        <w:spacing w:after="300" w:line="300" w:lineRule="atLeast"/>
        <w:jc w:val="both"/>
        <w:rPr>
          <w:rFonts w:cs="Times New Roman PS"/>
          <w:sz w:val="23"/>
          <w:szCs w:val="23"/>
        </w:rPr>
      </w:pPr>
      <w:r>
        <w:rPr>
          <w:rFonts w:ascii="Times New Roman PSMT" w:hAnsi="Times New Roman PSMT" w:cs="Times New Roman PSMT"/>
          <w:sz w:val="23"/>
          <w:szCs w:val="23"/>
        </w:rPr>
        <w:t xml:space="preserve">Editorials by Alan H. McGowan in </w:t>
      </w:r>
      <w:r>
        <w:rPr>
          <w:rFonts w:cs="Times New Roman PS"/>
          <w:i/>
          <w:iCs/>
          <w:sz w:val="23"/>
          <w:szCs w:val="23"/>
        </w:rPr>
        <w:t xml:space="preserve">Environment </w:t>
      </w:r>
    </w:p>
    <w:p w14:paraId="0154B90D" w14:textId="77777777" w:rsidR="00AA5D28" w:rsidRDefault="00AA5D28" w:rsidP="00AA5D28">
      <w:pPr>
        <w:pStyle w:val="CM2"/>
      </w:pPr>
      <w:r>
        <w:rPr>
          <w:rFonts w:ascii="Times New Roman PSMT" w:hAnsi="Times New Roman PSMT" w:cs="Times New Roman PSMT"/>
          <w:sz w:val="23"/>
          <w:szCs w:val="23"/>
        </w:rPr>
        <w:t xml:space="preserve">We Need Both Governance and Science, January – February, 2018: Developing Alaska Sustainably, March -  April, 2014: Choices, September – October, 2014: Oil Spills: Quantifying the Smaller Damages, Hurricane Sandy: It’s Time to Face Facts, July 2013 Tackling Our Biggest Environmental Challenges, September 2013 Reframing Our Future, March/April 2011 Building on the Good News, January/February 2011 Communicating Science in the Information Age  March/April 2009 Celebrating 50 Years, September/October, 2008 (with Susan L. Cutter, Ruth S.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Defries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, Anthony A. Leiserowitz, and Timothy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) Green in the U.S.A.? April 2007 Partnerships for Environment Action, November 2006 Renewable Energy Now, July/August 2006 Looking for a Few Good Jobs, April 2006 The Poor Are Still Among Us, January/February 2006 Lessons from Ground Zero, October 2005 Technologies for Public Participation, March 2005 Science and Policy for Sustainable Development (with William C. Clark, Robert W. Kates, and Timothy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), January/February </w:t>
      </w:r>
      <w:r>
        <w:rPr>
          <w:rFonts w:ascii="Times New Roman PSMT" w:hAnsi="Times New Roman PSMT" w:cs="Times New Roman PSMT"/>
          <w:sz w:val="23"/>
          <w:szCs w:val="23"/>
        </w:rPr>
        <w:lastRenderedPageBreak/>
        <w:t xml:space="preserve">2005 Translating Knowledge into Action, November 2004 Sustainable Cities, June 2004 Making Sense of Consensus, January/February 2004 Environmental Justice for All; June 2003 Small Acts on the Global Stage; April 2003 The Challenges of Mercury Policy; November 2002 Erasing Cities’ Footprints; June 2002 The Ravages of Poverty; January/February 2002 Johannesburg and Beyond; (with William C. Clark, Robert W. Kates, and Timothy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) September 2002 A Future with Nuclear?; July/August 2001 Time for a “Climate” Change in New York?; April 2001 Corporate Responsibility for the Environment; November 2000 Millennial Thoughts; March 2000 A Tribute to Virginia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Brodine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; July/August 2000 As the Leaves Turn; October 1999 Matters of Scale; June 1999 Raising the Barn—Globally; January/February 1999 40 Years and Still Going Strong; January/February 1998 The Media’s Role; May 1998 Much is at Stake; November 1997 Plus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ça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 change…; January/February 1997 Trust, Knowledge, and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Decisionmaking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; April 1997 Eternal Vigilance; June 1996 A Pause in the Revolution; December 1996 Confronting Scientific Illiteracy; June 1995 Mending Our Ways, November 1995 Beyond Technology; December 1994 Questions about Solid Waste; January/February 1994 Scaremongering or Complacency?; June 1994 A Call for Equity; June 1993 Thirty-Five Years on the Job; January/February 1994 A Relevant Lesson; September 1992 Taking Stock of UNCED; (with William C. Clark, Timothy </w:t>
      </w:r>
      <w:proofErr w:type="spellStart"/>
      <w:r>
        <w:rPr>
          <w:rFonts w:ascii="Times New Roman PSMT" w:hAnsi="Times New Roman PSMT" w:cs="Times New Roman PSMT"/>
          <w:sz w:val="23"/>
          <w:szCs w:val="23"/>
        </w:rPr>
        <w:t>O’Riordan</w:t>
      </w:r>
      <w:proofErr w:type="spellEnd"/>
      <w:r>
        <w:rPr>
          <w:rFonts w:ascii="Times New Roman PSMT" w:hAnsi="Times New Roman PSMT" w:cs="Times New Roman PSMT"/>
          <w:sz w:val="23"/>
          <w:szCs w:val="23"/>
        </w:rPr>
        <w:t xml:space="preserve">, and Gilbert F. White), October 1992 The Complete Cost of War; April 1991 Policy vs. Palaver; September 1991 UNCED in the Public Eye; December 1991 What Are the Choices?; January/February 1990 A World in Evolution; July/August 1990 Effective Communication: There is Much to Learn; March 1989 An Environmental Thaw?; November 1989 The Lesson from Aswan; September 1988 Why study Nuclear War’s Effects?; June 1988 The Growth of Science; March 1987 The Tradition of American Law; May 1987 Maintaining Support for the Environment; September 1987 Thirty Years – And counting; December 1987 Untitled, March 1986 Institutional Responses; September 1986 Monthly untitled editorials, September 1977 through January February 1985 </w:t>
      </w:r>
    </w:p>
    <w:p w14:paraId="10D2B0B7" w14:textId="77777777" w:rsidR="003A4A71" w:rsidRDefault="003A4A71">
      <w:bookmarkStart w:id="0" w:name="_GoBack"/>
      <w:bookmarkEnd w:id="0"/>
    </w:p>
    <w:sectPr w:rsidR="003A4A71">
      <w:pgSz w:w="12240" w:h="16340"/>
      <w:pgMar w:top="1151" w:right="1239" w:bottom="1440" w:left="15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28"/>
    <w:rsid w:val="003A4A71"/>
    <w:rsid w:val="007B6CFE"/>
    <w:rsid w:val="008D5DD1"/>
    <w:rsid w:val="00AA5D28"/>
    <w:rsid w:val="00AB17EE"/>
    <w:rsid w:val="00B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4DA82"/>
  <w14:defaultImageDpi w14:val="32767"/>
  <w15:chartTrackingRefBased/>
  <w15:docId w15:val="{F2C895E7-470E-CD4E-80BB-7AAE259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D28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en-US"/>
    </w:rPr>
  </w:style>
  <w:style w:type="paragraph" w:customStyle="1" w:styleId="CM15">
    <w:name w:val="CM15"/>
    <w:basedOn w:val="Default"/>
    <w:next w:val="Default"/>
    <w:uiPriority w:val="99"/>
    <w:rsid w:val="00AA5D28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A5D28"/>
    <w:pPr>
      <w:spacing w:line="30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A5D28"/>
    <w:pPr>
      <w:spacing w:line="3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AA5D28"/>
    <w:pPr>
      <w:spacing w:line="30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McGowan</dc:creator>
  <cp:keywords/>
  <dc:description/>
  <cp:lastModifiedBy>Alan McGowan</cp:lastModifiedBy>
  <cp:revision>1</cp:revision>
  <dcterms:created xsi:type="dcterms:W3CDTF">2020-01-10T15:25:00Z</dcterms:created>
  <dcterms:modified xsi:type="dcterms:W3CDTF">2020-01-10T15:27:00Z</dcterms:modified>
</cp:coreProperties>
</file>